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49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folder"/>
      </w:tblPr>
      <w:tblGrid>
        <w:gridCol w:w="6611"/>
        <w:gridCol w:w="3077"/>
      </w:tblGrid>
      <w:tr w:rsidR="00C64FCE" w:rsidRPr="00C64FCE" w14:paraId="17C564BD" w14:textId="77777777" w:rsidTr="007E64BD">
        <w:trPr>
          <w:trHeight w:hRule="exact" w:val="13981"/>
          <w:tblHeader/>
        </w:trPr>
        <w:tc>
          <w:tcPr>
            <w:tcW w:w="661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1F51C31" w14:textId="77777777" w:rsidR="00772F94" w:rsidRDefault="00C64FCE" w:rsidP="00772F94">
            <w:pPr>
              <w:pStyle w:val="Titel"/>
            </w:pPr>
            <w:r>
              <w:rPr>
                <w:noProof/>
                <w:lang w:eastAsia="nl-NL"/>
              </w:rPr>
              <w:drawing>
                <wp:inline distT="0" distB="0" distL="0" distR="0" wp14:anchorId="22232B09" wp14:editId="10475C6C">
                  <wp:extent cx="4130040" cy="3208020"/>
                  <wp:effectExtent l="0" t="0" r="3810" b="0"/>
                  <wp:docPr id="1" name="Afbeelding 1" descr="Afbeeldingsresultaat voor vrouwen en duurzame vre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sresultaat voor vrouwen en duurzame vrede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040" cy="320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2F94">
              <w:rPr>
                <w:lang w:bidi="nl-NL"/>
              </w:rPr>
              <w:t xml:space="preserve"> </w:t>
            </w:r>
          </w:p>
          <w:p w14:paraId="74BBDF73" w14:textId="7C2F42DC" w:rsidR="006F2356" w:rsidRDefault="006F2356" w:rsidP="00772F94">
            <w:pPr>
              <w:pStyle w:val="Koptekstevenement"/>
              <w:spacing w:before="360"/>
            </w:pPr>
          </w:p>
          <w:p w14:paraId="63477ADC" w14:textId="3C24ED67" w:rsidR="00772F94" w:rsidRDefault="00772F94" w:rsidP="00772F94">
            <w:pPr>
              <w:pStyle w:val="Koptekstevenement"/>
              <w:spacing w:before="360"/>
            </w:pPr>
          </w:p>
          <w:p w14:paraId="6FB46F71" w14:textId="61648AF1" w:rsidR="006F2356" w:rsidRDefault="006F2356" w:rsidP="00772F94">
            <w:pPr>
              <w:pStyle w:val="Koptekstevenement"/>
              <w:spacing w:before="360"/>
            </w:pPr>
            <w:r>
              <w:t>Wanneer</w:t>
            </w:r>
          </w:p>
          <w:p w14:paraId="69332C7F" w14:textId="77777777" w:rsidR="006F2356" w:rsidRDefault="006F2356" w:rsidP="00772F94">
            <w:pPr>
              <w:pStyle w:val="Koptekstevenement"/>
              <w:spacing w:before="360"/>
            </w:pPr>
          </w:p>
          <w:p w14:paraId="48413BE3" w14:textId="4166F67B" w:rsidR="00772F94" w:rsidRDefault="00C64FCE" w:rsidP="00772F94">
            <w:pPr>
              <w:pStyle w:val="Gegevensevenement"/>
            </w:pPr>
            <w:r>
              <w:t>16 maart 201</w:t>
            </w:r>
            <w:r w:rsidR="005927A4">
              <w:t>9</w:t>
            </w:r>
          </w:p>
          <w:p w14:paraId="09A357DF" w14:textId="438F672B" w:rsidR="00772F94" w:rsidRDefault="00C64FCE" w:rsidP="00772F94">
            <w:pPr>
              <w:pStyle w:val="Gegevensevenement"/>
            </w:pPr>
            <w:r>
              <w:t>13.</w:t>
            </w:r>
            <w:r w:rsidR="005927A4">
              <w:t>00</w:t>
            </w:r>
            <w:r>
              <w:t xml:space="preserve"> </w:t>
            </w:r>
            <w:r w:rsidR="00772F94">
              <w:rPr>
                <w:lang w:bidi="nl-NL"/>
              </w:rPr>
              <w:t xml:space="preserve"> – </w:t>
            </w:r>
            <w:r>
              <w:t>16.</w:t>
            </w:r>
            <w:r w:rsidR="001B093E">
              <w:t>0</w:t>
            </w:r>
            <w:r>
              <w:t>0</w:t>
            </w:r>
          </w:p>
          <w:p w14:paraId="5A6EC8C6" w14:textId="77777777" w:rsidR="00772F94" w:rsidRDefault="002B05C6" w:rsidP="00772F94">
            <w:pPr>
              <w:pStyle w:val="Koptekstevenement"/>
            </w:pPr>
            <w:sdt>
              <w:sdtPr>
                <w:alias w:val="Waar:"/>
                <w:tag w:val="Waar:"/>
                <w:id w:val="-693540502"/>
                <w:placeholder>
                  <w:docPart w:val="4D1D804369994F40A2FD51A1AE83C694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nl-NL"/>
                  </w:rPr>
                  <w:t>Waar</w:t>
                </w:r>
              </w:sdtContent>
            </w:sdt>
          </w:p>
          <w:p w14:paraId="671927B3" w14:textId="77777777" w:rsidR="00772F94" w:rsidRDefault="00C64FCE" w:rsidP="00772F94">
            <w:pPr>
              <w:pStyle w:val="Gegevensevenement"/>
            </w:pPr>
            <w:r>
              <w:t>Johanneskerk</w:t>
            </w:r>
          </w:p>
          <w:p w14:paraId="4B14DAB7" w14:textId="75172B68" w:rsidR="00B20399" w:rsidRDefault="005927A4" w:rsidP="00772F94">
            <w:pPr>
              <w:pStyle w:val="Adres"/>
            </w:pPr>
            <w:proofErr w:type="spellStart"/>
            <w:r>
              <w:t>Westsingel</w:t>
            </w:r>
            <w:proofErr w:type="spellEnd"/>
            <w:r>
              <w:t xml:space="preserve"> 30,  </w:t>
            </w:r>
            <w:r w:rsidR="00C64FCE">
              <w:t>Ame</w:t>
            </w:r>
            <w:r w:rsidR="00C03DC4">
              <w:t>rs</w:t>
            </w:r>
            <w:r w:rsidR="00C64FCE">
              <w:t xml:space="preserve">foort </w:t>
            </w:r>
          </w:p>
          <w:p w14:paraId="6FA6A805" w14:textId="76DEBBFD" w:rsidR="00EC0073" w:rsidRDefault="00EC0073" w:rsidP="006F2356">
            <w:pPr>
              <w:pStyle w:val="Bloktekst"/>
            </w:pPr>
          </w:p>
        </w:tc>
        <w:tc>
          <w:tcPr>
            <w:tcW w:w="3077" w:type="dxa"/>
            <w:tcBorders>
              <w:left w:val="thickThinSmallGap" w:sz="36" w:space="0" w:color="696700" w:themeColor="accent1" w:themeShade="BF"/>
            </w:tcBorders>
            <w:shd w:val="clear" w:color="auto" w:fill="auto"/>
            <w:tcMar>
              <w:top w:w="360" w:type="dxa"/>
              <w:left w:w="360" w:type="dxa"/>
              <w:right w:w="72" w:type="dxa"/>
            </w:tcMar>
          </w:tcPr>
          <w:p w14:paraId="6788CAB7" w14:textId="01EE8E8F" w:rsidR="000E73B3" w:rsidRPr="00C64FCE" w:rsidRDefault="000E73B3" w:rsidP="00C64FCE">
            <w:pPr>
              <w:pStyle w:val="Subkopevenement"/>
              <w:shd w:val="clear" w:color="auto" w:fill="CC0099"/>
              <w:rPr>
                <w:color w:val="FF3399"/>
              </w:rPr>
            </w:pPr>
          </w:p>
          <w:p w14:paraId="1E27AFC8" w14:textId="097CA98A" w:rsidR="00C53865" w:rsidRDefault="00C53865" w:rsidP="00C64FCE">
            <w:pPr>
              <w:pStyle w:val="Koptekstevenement"/>
              <w:rPr>
                <w:color w:val="FF3399"/>
              </w:rPr>
            </w:pPr>
            <w:r>
              <w:rPr>
                <w:color w:val="FF3399"/>
              </w:rPr>
              <w:t>Symposium</w:t>
            </w:r>
          </w:p>
          <w:p w14:paraId="728A0DBB" w14:textId="37DFC224" w:rsidR="00C64FCE" w:rsidRDefault="005927A4" w:rsidP="00C64FCE">
            <w:pPr>
              <w:pStyle w:val="Koptekstevenement"/>
              <w:rPr>
                <w:color w:val="FF3399"/>
              </w:rPr>
            </w:pPr>
            <w:r>
              <w:rPr>
                <w:color w:val="FF3399"/>
              </w:rPr>
              <w:t xml:space="preserve">geweld </w:t>
            </w:r>
            <w:r w:rsidR="00C64FCE">
              <w:rPr>
                <w:color w:val="FF3399"/>
              </w:rPr>
              <w:t xml:space="preserve">radicalisering </w:t>
            </w:r>
            <w:r>
              <w:rPr>
                <w:color w:val="FF3399"/>
              </w:rPr>
              <w:t>Religie</w:t>
            </w:r>
          </w:p>
          <w:p w14:paraId="353DBCE4" w14:textId="77777777" w:rsidR="00C64FCE" w:rsidRPr="00C64FCE" w:rsidRDefault="00C64FCE" w:rsidP="00C64FCE">
            <w:pPr>
              <w:pStyle w:val="Koptekstevenement"/>
              <w:rPr>
                <w:color w:val="FF3399"/>
              </w:rPr>
            </w:pPr>
            <w:r>
              <w:rPr>
                <w:color w:val="FF3399"/>
              </w:rPr>
              <w:t>sprekers</w:t>
            </w:r>
          </w:p>
          <w:p w14:paraId="56E35317" w14:textId="299B1E50" w:rsidR="000E73B3" w:rsidRDefault="005927A4" w:rsidP="005927A4">
            <w:pPr>
              <w:rPr>
                <w:color w:val="FF3399"/>
              </w:rPr>
            </w:pPr>
            <w:r>
              <w:rPr>
                <w:color w:val="FF3399"/>
              </w:rPr>
              <w:t>Dr. Lucien van Liere Universiteit van Utrecht</w:t>
            </w:r>
          </w:p>
          <w:p w14:paraId="7C9FE9AC" w14:textId="73D19050" w:rsidR="005927A4" w:rsidRDefault="005927A4" w:rsidP="005927A4">
            <w:pPr>
              <w:rPr>
                <w:color w:val="FF3399"/>
              </w:rPr>
            </w:pPr>
            <w:proofErr w:type="spellStart"/>
            <w:r>
              <w:rPr>
                <w:color w:val="FF3399"/>
              </w:rPr>
              <w:t>Yosé</w:t>
            </w:r>
            <w:proofErr w:type="spellEnd"/>
            <w:r>
              <w:rPr>
                <w:color w:val="FF3399"/>
              </w:rPr>
              <w:t xml:space="preserve"> </w:t>
            </w:r>
            <w:proofErr w:type="spellStart"/>
            <w:r>
              <w:rPr>
                <w:color w:val="FF3399"/>
              </w:rPr>
              <w:t>Höhne-Sparborth</w:t>
            </w:r>
            <w:proofErr w:type="spellEnd"/>
          </w:p>
          <w:p w14:paraId="499A43AC" w14:textId="1CFA7EB1" w:rsidR="005927A4" w:rsidRDefault="005927A4" w:rsidP="005927A4">
            <w:pPr>
              <w:rPr>
                <w:color w:val="FF3399"/>
              </w:rPr>
            </w:pPr>
            <w:r>
              <w:rPr>
                <w:color w:val="FF3399"/>
              </w:rPr>
              <w:t xml:space="preserve">Kerk en Vrede projectmedewerker </w:t>
            </w:r>
          </w:p>
          <w:p w14:paraId="50DB053F" w14:textId="77777777" w:rsidR="006F2356" w:rsidRDefault="006F2356" w:rsidP="005927A4">
            <w:pPr>
              <w:rPr>
                <w:color w:val="FF3399"/>
              </w:rPr>
            </w:pPr>
          </w:p>
          <w:p w14:paraId="76F6BA3E" w14:textId="50519A20" w:rsidR="006F2356" w:rsidRDefault="006F2356" w:rsidP="005927A4">
            <w:pPr>
              <w:rPr>
                <w:rFonts w:ascii="Times New Roman" w:hAnsi="Times New Roman" w:cs="Times New Roman"/>
                <w:color w:val="FF3399"/>
                <w:sz w:val="18"/>
                <w:szCs w:val="18"/>
              </w:rPr>
            </w:pPr>
            <w:r w:rsidRPr="006F2356">
              <w:rPr>
                <w:rFonts w:ascii="Times New Roman" w:hAnsi="Times New Roman" w:cs="Times New Roman"/>
                <w:color w:val="FF3399"/>
                <w:sz w:val="18"/>
                <w:szCs w:val="18"/>
              </w:rPr>
              <w:t xml:space="preserve">Voor meer informatie zie </w:t>
            </w:r>
            <w:hyperlink r:id="rId11" w:history="1">
              <w:r w:rsidR="00562349" w:rsidRPr="00D43D7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www.vrouwenenduurzamevrede.nl</w:t>
              </w:r>
            </w:hyperlink>
          </w:p>
          <w:p w14:paraId="5510EEB0" w14:textId="1164B5D8" w:rsidR="00562349" w:rsidRDefault="00562349" w:rsidP="005927A4">
            <w:pPr>
              <w:rPr>
                <w:rFonts w:ascii="Times New Roman" w:hAnsi="Times New Roman" w:cs="Times New Roman"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3399"/>
                <w:sz w:val="18"/>
                <w:szCs w:val="18"/>
              </w:rPr>
              <w:t>Gaarne opgeven (niet verpli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3399"/>
                <w:sz w:val="18"/>
                <w:szCs w:val="18"/>
              </w:rPr>
              <w:t>cht)</w:t>
            </w:r>
          </w:p>
          <w:p w14:paraId="21F14997" w14:textId="04D5993F" w:rsidR="00562349" w:rsidRPr="006F2356" w:rsidRDefault="00562349" w:rsidP="005927A4">
            <w:pPr>
              <w:rPr>
                <w:rFonts w:ascii="Times New Roman" w:hAnsi="Times New Roman" w:cs="Times New Roman"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3399"/>
                <w:sz w:val="18"/>
                <w:szCs w:val="18"/>
              </w:rPr>
              <w:t>annazanen@home.nl</w:t>
            </w:r>
          </w:p>
          <w:p w14:paraId="269834F9" w14:textId="77777777" w:rsidR="005927A4" w:rsidRDefault="005927A4" w:rsidP="00C64FCE">
            <w:pPr>
              <w:pStyle w:val="Koptekstevenement"/>
              <w:rPr>
                <w:color w:val="FF3399"/>
              </w:rPr>
            </w:pPr>
            <w:r>
              <w:rPr>
                <w:color w:val="FF3399"/>
              </w:rPr>
              <w:t>Welkom</w:t>
            </w:r>
          </w:p>
          <w:p w14:paraId="7D46C8C8" w14:textId="7F450117" w:rsidR="005927A4" w:rsidRDefault="007E64BD" w:rsidP="00C64FCE">
            <w:pPr>
              <w:pStyle w:val="Koptekstevenement"/>
              <w:rPr>
                <w:color w:val="FF3399"/>
                <w:sz w:val="24"/>
                <w:szCs w:val="24"/>
              </w:rPr>
            </w:pPr>
            <w:r>
              <w:rPr>
                <w:color w:val="FF3399"/>
                <w:sz w:val="24"/>
                <w:szCs w:val="24"/>
              </w:rPr>
              <w:t>l</w:t>
            </w:r>
            <w:r w:rsidR="005927A4" w:rsidRPr="005927A4">
              <w:rPr>
                <w:color w:val="FF3399"/>
                <w:sz w:val="24"/>
                <w:szCs w:val="24"/>
              </w:rPr>
              <w:t>eden en sympathisanten van het Platform Vrouwen &amp; Duurzame Vrede</w:t>
            </w:r>
          </w:p>
          <w:p w14:paraId="38FA0CA8" w14:textId="77777777" w:rsidR="006F2356" w:rsidRDefault="006F2356" w:rsidP="005927A4">
            <w:pPr>
              <w:rPr>
                <w:rFonts w:ascii="Times New Roman" w:hAnsi="Times New Roman" w:cs="Times New Roman"/>
                <w:color w:val="FF3399"/>
              </w:rPr>
            </w:pPr>
          </w:p>
          <w:p w14:paraId="21BB24BE" w14:textId="5464C583" w:rsidR="00EC0073" w:rsidRPr="006F2356" w:rsidRDefault="005927A4" w:rsidP="005927A4">
            <w:pPr>
              <w:rPr>
                <w:rFonts w:ascii="Times New Roman" w:hAnsi="Times New Roman" w:cs="Times New Roman"/>
                <w:color w:val="FF3399"/>
              </w:rPr>
            </w:pPr>
            <w:r w:rsidRPr="006F2356">
              <w:rPr>
                <w:rFonts w:ascii="Times New Roman" w:hAnsi="Times New Roman" w:cs="Times New Roman"/>
                <w:color w:val="FF3399"/>
              </w:rPr>
              <w:t xml:space="preserve">Voor zaalhuur, koffie, thee, soep is een bijdrage </w:t>
            </w:r>
            <w:r w:rsidR="00C53865" w:rsidRPr="006F2356">
              <w:rPr>
                <w:rFonts w:ascii="Times New Roman" w:hAnsi="Times New Roman" w:cs="Times New Roman"/>
                <w:color w:val="FF3399"/>
              </w:rPr>
              <w:t xml:space="preserve">zeer </w:t>
            </w:r>
            <w:r w:rsidRPr="006F2356">
              <w:rPr>
                <w:rFonts w:ascii="Times New Roman" w:hAnsi="Times New Roman" w:cs="Times New Roman"/>
                <w:color w:val="FF3399"/>
              </w:rPr>
              <w:t>WELKOM, maar niet verplicht. Bij de ingang is hiervoor een potje, geen pinautomaat</w:t>
            </w:r>
          </w:p>
          <w:p w14:paraId="425F6F34" w14:textId="086F1C3E" w:rsidR="00EC0073" w:rsidRPr="00C64FCE" w:rsidRDefault="00EC0073" w:rsidP="005927A4">
            <w:pPr>
              <w:rPr>
                <w:color w:val="FF3399"/>
              </w:rPr>
            </w:pPr>
          </w:p>
          <w:p w14:paraId="34FB245B" w14:textId="77777777" w:rsidR="00EC0073" w:rsidRDefault="00EC0073" w:rsidP="00EC0073">
            <w:pPr>
              <w:rPr>
                <w:color w:val="FF3399"/>
              </w:rPr>
            </w:pPr>
          </w:p>
          <w:p w14:paraId="624F5038" w14:textId="555CB1EA" w:rsidR="00C53865" w:rsidRPr="00C53865" w:rsidRDefault="006F2356" w:rsidP="00EC0073">
            <w:pPr>
              <w:rPr>
                <w:color w:val="FF3399"/>
                <w:sz w:val="20"/>
                <w:szCs w:val="20"/>
              </w:rPr>
            </w:pPr>
            <w:r w:rsidRPr="006F2356">
              <w:rPr>
                <w:rFonts w:ascii="Times New Roman" w:hAnsi="Times New Roman" w:cs="Times New Roman"/>
                <w:color w:val="FF3399"/>
                <w:sz w:val="20"/>
                <w:szCs w:val="20"/>
              </w:rPr>
              <w:t>Kerk en Wereld heeft deze bijeenkomst met een subsidie bijdrage mede ondersteund</w:t>
            </w:r>
            <w:r>
              <w:rPr>
                <w:color w:val="FF3399"/>
                <w:sz w:val="20"/>
                <w:szCs w:val="20"/>
              </w:rPr>
              <w:t xml:space="preserve">.  </w:t>
            </w:r>
          </w:p>
        </w:tc>
      </w:tr>
    </w:tbl>
    <w:p w14:paraId="0AB66BD3" w14:textId="77777777" w:rsidR="00772F94" w:rsidRPr="004051FA" w:rsidRDefault="00772F94" w:rsidP="004051FA">
      <w:pPr>
        <w:pStyle w:val="Geenafstand"/>
      </w:pPr>
    </w:p>
    <w:sectPr w:rsidR="00772F94" w:rsidRPr="004051FA" w:rsidSect="00FC7DF9">
      <w:pgSz w:w="11906" w:h="16838" w:code="9"/>
      <w:pgMar w:top="1247" w:right="1077" w:bottom="1021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206E2" w14:textId="77777777" w:rsidR="002B05C6" w:rsidRDefault="002B05C6">
      <w:pPr>
        <w:spacing w:line="240" w:lineRule="auto"/>
      </w:pPr>
      <w:r>
        <w:separator/>
      </w:r>
    </w:p>
  </w:endnote>
  <w:endnote w:type="continuationSeparator" w:id="0">
    <w:p w14:paraId="739887CB" w14:textId="77777777" w:rsidR="002B05C6" w:rsidRDefault="002B0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55A7" w14:textId="77777777" w:rsidR="002B05C6" w:rsidRDefault="002B05C6">
      <w:pPr>
        <w:spacing w:line="240" w:lineRule="auto"/>
      </w:pPr>
      <w:r>
        <w:separator/>
      </w:r>
    </w:p>
  </w:footnote>
  <w:footnote w:type="continuationSeparator" w:id="0">
    <w:p w14:paraId="16C084BF" w14:textId="77777777" w:rsidR="002B05C6" w:rsidRDefault="002B05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CE"/>
    <w:rsid w:val="0003525F"/>
    <w:rsid w:val="000E73B3"/>
    <w:rsid w:val="00101CD4"/>
    <w:rsid w:val="001B093E"/>
    <w:rsid w:val="00247110"/>
    <w:rsid w:val="002649E5"/>
    <w:rsid w:val="00281AD9"/>
    <w:rsid w:val="002A3C63"/>
    <w:rsid w:val="002B05C6"/>
    <w:rsid w:val="003734D1"/>
    <w:rsid w:val="004051FA"/>
    <w:rsid w:val="004134A3"/>
    <w:rsid w:val="00434225"/>
    <w:rsid w:val="004564CA"/>
    <w:rsid w:val="00501AF7"/>
    <w:rsid w:val="00552504"/>
    <w:rsid w:val="00562349"/>
    <w:rsid w:val="005927A4"/>
    <w:rsid w:val="005D03B1"/>
    <w:rsid w:val="005F7E71"/>
    <w:rsid w:val="00606719"/>
    <w:rsid w:val="006624C5"/>
    <w:rsid w:val="00694FAC"/>
    <w:rsid w:val="006F2356"/>
    <w:rsid w:val="00772F94"/>
    <w:rsid w:val="0079666F"/>
    <w:rsid w:val="007E64BD"/>
    <w:rsid w:val="00804616"/>
    <w:rsid w:val="009C67F5"/>
    <w:rsid w:val="009E788F"/>
    <w:rsid w:val="00AF3FE1"/>
    <w:rsid w:val="00B06A90"/>
    <w:rsid w:val="00B20399"/>
    <w:rsid w:val="00C03DC4"/>
    <w:rsid w:val="00C53865"/>
    <w:rsid w:val="00C64FCE"/>
    <w:rsid w:val="00C947AE"/>
    <w:rsid w:val="00CB65BD"/>
    <w:rsid w:val="00EC0073"/>
    <w:rsid w:val="00EE327C"/>
    <w:rsid w:val="00EF27C6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41795"/>
  <w15:chartTrackingRefBased/>
  <w15:docId w15:val="{2C1F4DF9-FDD4-4440-B127-ADEFDE4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nl-N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6719"/>
    <w:rPr>
      <w:sz w:val="26"/>
    </w:rPr>
  </w:style>
  <w:style w:type="paragraph" w:styleId="Kop1">
    <w:name w:val="heading 1"/>
    <w:basedOn w:val="Standaard"/>
    <w:next w:val="Standaard"/>
    <w:link w:val="Kop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Kop2">
    <w:name w:val="heading 2"/>
    <w:basedOn w:val="Standaard"/>
    <w:next w:val="Standaard"/>
    <w:link w:val="Kop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Kop6">
    <w:name w:val="heading 6"/>
    <w:basedOn w:val="Standaard"/>
    <w:next w:val="Standaard"/>
    <w:link w:val="Kop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Kop7">
    <w:name w:val="heading 7"/>
    <w:basedOn w:val="Standaard"/>
    <w:next w:val="Standaard"/>
    <w:link w:val="Kop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Kop8">
    <w:name w:val="heading 8"/>
    <w:basedOn w:val="Standaard"/>
    <w:next w:val="Standaard"/>
    <w:link w:val="Kop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ruimte">
    <w:name w:val="Tabelruimte"/>
    <w:basedOn w:val="Standaard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elChar">
    <w:name w:val="Titel Char"/>
    <w:basedOn w:val="Standaardalinea-lettertype"/>
    <w:link w:val="Titel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Zwaar">
    <w:name w:val="Strong"/>
    <w:basedOn w:val="Standaardalinea-lettertype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Kop1Char">
    <w:name w:val="Kop 1 Char"/>
    <w:basedOn w:val="Standaardalinea-lettertype"/>
    <w:link w:val="Kop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Koptekstevenement">
    <w:name w:val="Koptekst evenement"/>
    <w:basedOn w:val="Standaard"/>
    <w:uiPriority w:val="3"/>
    <w:qFormat/>
    <w:rsid w:val="00FC7DF9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Gegevensevenement">
    <w:name w:val="Gegevens evenement"/>
    <w:basedOn w:val="Standaard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">
    <w:name w:val="Adres"/>
    <w:basedOn w:val="Standaard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Standaard"/>
    <w:uiPriority w:val="6"/>
    <w:unhideWhenUsed/>
    <w:qFormat/>
    <w:rsid w:val="00606719"/>
    <w:pPr>
      <w:spacing w:line="276" w:lineRule="auto"/>
    </w:pPr>
  </w:style>
  <w:style w:type="paragraph" w:customStyle="1" w:styleId="Subkopevenement">
    <w:name w:val="Subkop evenement"/>
    <w:basedOn w:val="Standaard"/>
    <w:uiPriority w:val="7"/>
    <w:qFormat/>
    <w:rsid w:val="00606719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1A1A1A" w:themeColor="text2"/>
      <w:u w:val="none"/>
    </w:rPr>
  </w:style>
  <w:style w:type="character" w:styleId="Tekstvantijdelijkeaanduiding">
    <w:name w:val="Placeholder Text"/>
    <w:basedOn w:val="Standaardalinea-lettertype"/>
    <w:uiPriority w:val="99"/>
    <w:semiHidden/>
    <w:rsid w:val="00EE327C"/>
    <w:rPr>
      <w:color w:val="404040" w:themeColor="background2" w:themeShade="80"/>
    </w:rPr>
  </w:style>
  <w:style w:type="paragraph" w:styleId="Koptekst">
    <w:name w:val="header"/>
    <w:basedOn w:val="Standaard"/>
    <w:link w:val="KoptekstChar"/>
    <w:uiPriority w:val="99"/>
    <w:unhideWhenUsed/>
    <w:rsid w:val="00EE327C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27C"/>
  </w:style>
  <w:style w:type="paragraph" w:styleId="Voettekst">
    <w:name w:val="footer"/>
    <w:basedOn w:val="Standaard"/>
    <w:link w:val="VoettekstChar"/>
    <w:uiPriority w:val="99"/>
    <w:unhideWhenUsed/>
    <w:rsid w:val="00501AF7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1AF7"/>
  </w:style>
  <w:style w:type="paragraph" w:styleId="Ballontekst">
    <w:name w:val="Balloon Text"/>
    <w:basedOn w:val="Standaard"/>
    <w:link w:val="Ballonteks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F7E71"/>
  </w:style>
  <w:style w:type="paragraph" w:styleId="Plattetekst">
    <w:name w:val="Body Text"/>
    <w:basedOn w:val="Standaard"/>
    <w:link w:val="PlattetekstChar"/>
    <w:uiPriority w:val="99"/>
    <w:semiHidden/>
    <w:unhideWhenUsed/>
    <w:rsid w:val="005F7E7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F7E71"/>
  </w:style>
  <w:style w:type="paragraph" w:styleId="Plattetekst2">
    <w:name w:val="Body Text 2"/>
    <w:basedOn w:val="Standaard"/>
    <w:link w:val="Plattetekst2Char"/>
    <w:uiPriority w:val="99"/>
    <w:semiHidden/>
    <w:unhideWhenUsed/>
    <w:rsid w:val="005F7E7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F7E71"/>
  </w:style>
  <w:style w:type="paragraph" w:styleId="Plattetekst3">
    <w:name w:val="Body Text 3"/>
    <w:basedOn w:val="Standaard"/>
    <w:link w:val="Platteteks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F7E71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F7E71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F7E71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F7E71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F7E71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F7E71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F7E71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F7E71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F7E71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F7E71"/>
  </w:style>
  <w:style w:type="table" w:styleId="Kleurrijkraster">
    <w:name w:val="Colorful Grid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F7E71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7E71"/>
    <w:rPr>
      <w:sz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7E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7E71"/>
    <w:rPr>
      <w:b/>
      <w:bCs/>
      <w:sz w:val="22"/>
    </w:rPr>
  </w:style>
  <w:style w:type="table" w:styleId="Donkerelijst">
    <w:name w:val="Dark List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ardalinea-lettertype"/>
    <w:link w:val="Datum"/>
    <w:uiPriority w:val="99"/>
    <w:semiHidden/>
    <w:rsid w:val="005F7E71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F7E71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F7E71"/>
  </w:style>
  <w:style w:type="character" w:styleId="Nadruk">
    <w:name w:val="Emphasis"/>
    <w:basedOn w:val="Standaardalinea-lettertype"/>
    <w:uiPriority w:val="20"/>
    <w:semiHidden/>
    <w:unhideWhenUsed/>
    <w:qFormat/>
    <w:rsid w:val="005F7E71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5F7E7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F7E71"/>
    <w:rPr>
      <w:sz w:val="22"/>
    </w:rPr>
  </w:style>
  <w:style w:type="paragraph" w:styleId="Adresenvelop">
    <w:name w:val="envelope address"/>
    <w:basedOn w:val="Standaard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7E7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7E71"/>
    <w:rPr>
      <w:sz w:val="22"/>
    </w:rPr>
  </w:style>
  <w:style w:type="table" w:styleId="Rastertabel1licht">
    <w:name w:val="Grid Table 1 Light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3">
    <w:name w:val="Grid Table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Kop6Char">
    <w:name w:val="Kop 6 Char"/>
    <w:basedOn w:val="Standaardalinea-lettertype"/>
    <w:link w:val="Kop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Kop7Char">
    <w:name w:val="Kop 7 Char"/>
    <w:basedOn w:val="Standaardalinea-lettertype"/>
    <w:link w:val="Kop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Kop8Char">
    <w:name w:val="Kop 8 Char"/>
    <w:basedOn w:val="Standaardalinea-lettertype"/>
    <w:link w:val="Kop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5F7E71"/>
  </w:style>
  <w:style w:type="paragraph" w:styleId="HTML-adres">
    <w:name w:val="HTML Address"/>
    <w:basedOn w:val="Standaard"/>
    <w:link w:val="HTML-adre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F7E71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F7E71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F7E71"/>
    <w:rPr>
      <w:rFonts w:ascii="Consolas" w:hAnsi="Consolas"/>
      <w:sz w:val="22"/>
    </w:rPr>
  </w:style>
  <w:style w:type="character" w:styleId="HTML-voorbeeld">
    <w:name w:val="HTML Sample"/>
    <w:basedOn w:val="Standaardalinea-lettertype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F7E71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E327C"/>
    <w:rPr>
      <w:i/>
      <w:iCs/>
      <w:color w:val="696700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F7E71"/>
  </w:style>
  <w:style w:type="paragraph" w:styleId="Lijst">
    <w:name w:val="List"/>
    <w:basedOn w:val="Standaard"/>
    <w:uiPriority w:val="99"/>
    <w:semiHidden/>
    <w:unhideWhenUsed/>
    <w:rsid w:val="005F7E71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F7E71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F7E71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F7E71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F7E71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5F7E71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2">
    <w:name w:val="List Table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3">
    <w:name w:val="List Table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F7E71"/>
    <w:rPr>
      <w:rFonts w:ascii="Consolas" w:hAnsi="Consolas"/>
      <w:sz w:val="22"/>
    </w:rPr>
  </w:style>
  <w:style w:type="table" w:styleId="Gemiddeldraster1">
    <w:name w:val="Medium Grid 1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9"/>
    <w:qFormat/>
    <w:rsid w:val="005F7E71"/>
    <w:pPr>
      <w:spacing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F7E7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F7E71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F7E71"/>
  </w:style>
  <w:style w:type="character" w:styleId="Paginanummer">
    <w:name w:val="page number"/>
    <w:basedOn w:val="Standaardalinea-lettertype"/>
    <w:uiPriority w:val="99"/>
    <w:semiHidden/>
    <w:unhideWhenUsed/>
    <w:rsid w:val="005F7E71"/>
  </w:style>
  <w:style w:type="table" w:styleId="Onopgemaaktetabel1">
    <w:name w:val="Plain Table 1"/>
    <w:basedOn w:val="Standaardtabe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F7E71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F7E71"/>
    <w:rPr>
      <w:i/>
      <w:iCs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F7E71"/>
  </w:style>
  <w:style w:type="character" w:customStyle="1" w:styleId="AanhefChar">
    <w:name w:val="Aanhef Char"/>
    <w:basedOn w:val="Standaardalinea-lettertype"/>
    <w:link w:val="Aanhef"/>
    <w:uiPriority w:val="99"/>
    <w:semiHidden/>
    <w:rsid w:val="005F7E71"/>
  </w:style>
  <w:style w:type="paragraph" w:styleId="Handtekening">
    <w:name w:val="Signature"/>
    <w:basedOn w:val="Standaard"/>
    <w:link w:val="Handteken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F7E71"/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F7E71"/>
    <w:pPr>
      <w:ind w:left="280" w:hanging="2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F7E71"/>
  </w:style>
  <w:style w:type="table" w:styleId="Professioneletabel">
    <w:name w:val="Table Professional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F7E7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F7E71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F7E71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F7E71"/>
    <w:pPr>
      <w:spacing w:after="100"/>
      <w:ind w:left="8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F7E71"/>
    <w:pPr>
      <w:spacing w:after="100"/>
      <w:ind w:left="11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F7E71"/>
    <w:pPr>
      <w:spacing w:after="100"/>
      <w:ind w:left="14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F7E71"/>
    <w:pPr>
      <w:spacing w:after="100"/>
      <w:ind w:left="16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F7E71"/>
    <w:pPr>
      <w:spacing w:after="100"/>
      <w:ind w:left="19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F7E71"/>
    <w:pPr>
      <w:spacing w:after="100"/>
      <w:ind w:left="22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ardalinea-lettertype"/>
    <w:uiPriority w:val="99"/>
    <w:unhideWhenUsed/>
    <w:rsid w:val="00562349"/>
    <w:rPr>
      <w:color w:val="5F5F5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rouwenenduurzamevrede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Eenvoudige%20fol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1D804369994F40A2FD51A1AE83C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9EDA7-B39A-419E-9765-DDABFB9B9EF0}"/>
      </w:docPartPr>
      <w:docPartBody>
        <w:p w:rsidR="00F57E7E" w:rsidRDefault="007B1EC9">
          <w:pPr>
            <w:pStyle w:val="4D1D804369994F40A2FD51A1AE83C694"/>
          </w:pPr>
          <w:r>
            <w:rPr>
              <w:lang w:bidi="nl-NL"/>
            </w:rPr>
            <w:t>Waar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7E"/>
    <w:rsid w:val="00792B95"/>
    <w:rsid w:val="007B1EC9"/>
    <w:rsid w:val="009D0277"/>
    <w:rsid w:val="00F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FC1B65A690F4BF09F33F6423D7DAE31">
    <w:name w:val="CFC1B65A690F4BF09F33F6423D7DAE31"/>
  </w:style>
  <w:style w:type="character" w:styleId="Zwaar">
    <w:name w:val="Strong"/>
    <w:basedOn w:val="Standaardalinea-lettertype"/>
    <w:uiPriority w:val="2"/>
    <w:qFormat/>
    <w:rPr>
      <w:b w:val="0"/>
      <w:bCs w:val="0"/>
      <w:color w:val="2F5496" w:themeColor="accent1" w:themeShade="BF"/>
    </w:rPr>
  </w:style>
  <w:style w:type="paragraph" w:customStyle="1" w:styleId="11699EEC7B124EDFA488F23EACFD0502">
    <w:name w:val="11699EEC7B124EDFA488F23EACFD0502"/>
  </w:style>
  <w:style w:type="paragraph" w:customStyle="1" w:styleId="257ADE9E842D4798839EFF961114625A">
    <w:name w:val="257ADE9E842D4798839EFF961114625A"/>
  </w:style>
  <w:style w:type="paragraph" w:customStyle="1" w:styleId="340DF2BB476A4900AE1296D1DF0CAA09">
    <w:name w:val="340DF2BB476A4900AE1296D1DF0CAA09"/>
  </w:style>
  <w:style w:type="paragraph" w:customStyle="1" w:styleId="6F216F54A9E94A0DBA52A7BA4E5386CD">
    <w:name w:val="6F216F54A9E94A0DBA52A7BA4E5386CD"/>
  </w:style>
  <w:style w:type="paragraph" w:customStyle="1" w:styleId="73E2DC8FCA2C4F1A9A74677349BE5666">
    <w:name w:val="73E2DC8FCA2C4F1A9A74677349BE5666"/>
  </w:style>
  <w:style w:type="paragraph" w:customStyle="1" w:styleId="4D1D804369994F40A2FD51A1AE83C694">
    <w:name w:val="4D1D804369994F40A2FD51A1AE83C694"/>
  </w:style>
  <w:style w:type="paragraph" w:customStyle="1" w:styleId="1720B15DB9F14E578A54E60E47CF913B">
    <w:name w:val="1720B15DB9F14E578A54E60E47CF913B"/>
  </w:style>
  <w:style w:type="paragraph" w:customStyle="1" w:styleId="DF41842A86234DF1A11CC1643E3D5E89">
    <w:name w:val="DF41842A86234DF1A11CC1643E3D5E89"/>
  </w:style>
  <w:style w:type="paragraph" w:customStyle="1" w:styleId="D6B6D54220D3495396CEB3CA946917FC">
    <w:name w:val="D6B6D54220D3495396CEB3CA946917FC"/>
  </w:style>
  <w:style w:type="paragraph" w:customStyle="1" w:styleId="8854C01727B540BDA40FB0D5624135FB">
    <w:name w:val="8854C01727B540BDA40FB0D5624135FB"/>
  </w:style>
  <w:style w:type="paragraph" w:customStyle="1" w:styleId="A7883095871E4780A0A01E4945083967">
    <w:name w:val="A7883095871E4780A0A01E4945083967"/>
  </w:style>
  <w:style w:type="paragraph" w:customStyle="1" w:styleId="63785BF93E9E48819B00D96A4D60935D">
    <w:name w:val="63785BF93E9E48819B00D96A4D60935D"/>
  </w:style>
  <w:style w:type="paragraph" w:customStyle="1" w:styleId="6939FC62658C4F39BDF21B1C613E10EE">
    <w:name w:val="6939FC62658C4F39BDF21B1C613E10EE"/>
  </w:style>
  <w:style w:type="paragraph" w:customStyle="1" w:styleId="185E42AF27A0415FAEB168087CFE4927">
    <w:name w:val="185E42AF27A0415FAEB168087CFE4927"/>
  </w:style>
  <w:style w:type="paragraph" w:customStyle="1" w:styleId="691966A7C14B4BECBCEEBDB216FD4386">
    <w:name w:val="691966A7C14B4BECBCEEBDB216FD4386"/>
  </w:style>
  <w:style w:type="paragraph" w:customStyle="1" w:styleId="3D5831BD0C544A2F8491AAD4C38CC886">
    <w:name w:val="3D5831BD0C544A2F8491AAD4C38CC886"/>
  </w:style>
  <w:style w:type="paragraph" w:customStyle="1" w:styleId="4E9AC762D75B4A0DA15BC08D52379C7E">
    <w:name w:val="4E9AC762D75B4A0DA15BC08D52379C7E"/>
  </w:style>
  <w:style w:type="paragraph" w:customStyle="1" w:styleId="B936CDE8594349E781D6EA0DECAFC290">
    <w:name w:val="B936CDE8594349E781D6EA0DECAFC290"/>
  </w:style>
  <w:style w:type="paragraph" w:customStyle="1" w:styleId="13D81AD9B6034EA792D07B2B8B472A5A">
    <w:name w:val="13D81AD9B6034EA792D07B2B8B472A5A"/>
  </w:style>
  <w:style w:type="paragraph" w:customStyle="1" w:styleId="AF1C38F65A794CB38407D9B6C82957AD">
    <w:name w:val="AF1C38F65A794CB38407D9B6C82957AD"/>
  </w:style>
  <w:style w:type="paragraph" w:customStyle="1" w:styleId="3EF2129A8296434DB47FC690D0F4CB5B">
    <w:name w:val="3EF2129A8296434DB47FC690D0F4CB5B"/>
  </w:style>
  <w:style w:type="paragraph" w:customStyle="1" w:styleId="7815675A3E6740788308D25A502DA0E8">
    <w:name w:val="7815675A3E6740788308D25A502DA0E8"/>
  </w:style>
  <w:style w:type="paragraph" w:customStyle="1" w:styleId="45FA0DD3D8DB47AF8231BFFAFBE98A7A">
    <w:name w:val="45FA0DD3D8DB47AF8231BFFAFBE98A7A"/>
  </w:style>
  <w:style w:type="paragraph" w:customStyle="1" w:styleId="8A412741F45D4B15B9BFEFCD9F20B18C">
    <w:name w:val="8A412741F45D4B15B9BFEFCD9F20B18C"/>
  </w:style>
  <w:style w:type="paragraph" w:customStyle="1" w:styleId="98B746E90C4F43188C6D84396BBF57A8">
    <w:name w:val="98B746E90C4F43188C6D84396BBF5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Eenvoudige folder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Zanen</cp:lastModifiedBy>
  <cp:revision>3</cp:revision>
  <cp:lastPrinted>2019-02-28T11:33:00Z</cp:lastPrinted>
  <dcterms:created xsi:type="dcterms:W3CDTF">2019-03-01T09:34:00Z</dcterms:created>
  <dcterms:modified xsi:type="dcterms:W3CDTF">2019-03-01T13:11:00Z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